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August 2015</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Commission File Number 001-36903</w:t>
      </w:r>
    </w:p>
    <w:p>
      <w:pPr>
        <w:spacing w:after="0" w:line="217"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30" w:lineRule="exact"/>
        <w:rPr>
          <w:sz w:val="24"/>
          <w:szCs w:val="24"/>
          <w:color w:val="auto"/>
        </w:rPr>
      </w:pPr>
    </w:p>
    <w:p>
      <w:pPr>
        <w:ind w:left="4420"/>
        <w:spacing w:after="0" w:line="207" w:lineRule="exact"/>
        <w:tabs>
          <w:tab w:leader="none" w:pos="6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On August 10, 2015, the Company published a notice that it will hold an extraordinary general meeting of shareholders at the Company’s offices, located at 12 Ha’Amal Street, Park Afek, Rosh Ha’Ayin, Israel, on Monday, September 21, 2015 at 2:00 p.m., Israel time. The Company will distribute a proxy statement (which will include the full version of the proposed resolutions) and a proxy card to all shareholders of record after the record date. The notice is attached hereto as Exhibit 99.1.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an extraordinary general meeting of shareholders.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660" w:type="dxa"/>
            <w:vAlign w:val="bottom"/>
            <w:gridSpan w:val="2"/>
          </w:tcPr>
          <w:p>
            <w:pPr>
              <w:ind w:left="3660"/>
              <w:spacing w:after="0"/>
              <w:rPr>
                <w:sz w:val="20"/>
                <w:szCs w:val="20"/>
                <w:color w:val="auto"/>
              </w:rPr>
            </w:pPr>
            <w:r>
              <w:rPr>
                <w:rFonts w:ascii="Arial" w:cs="Arial" w:eastAsia="Arial" w:hAnsi="Arial"/>
                <w:sz w:val="18"/>
                <w:szCs w:val="18"/>
                <w:color w:val="auto"/>
              </w:rPr>
              <w:t>KORNIT DIGITAL LTD.</w:t>
            </w:r>
          </w:p>
        </w:tc>
        <w:tc>
          <w:tcPr>
            <w:tcW w:w="100" w:type="dxa"/>
            <w:vAlign w:val="bottom"/>
          </w:tcPr>
          <w:p>
            <w:pPr>
              <w:spacing w:after="0"/>
              <w:rPr>
                <w:sz w:val="20"/>
                <w:szCs w:val="20"/>
                <w:color w:val="auto"/>
              </w:rPr>
            </w:pP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August 10, 2015</w:t>
            </w:r>
          </w:p>
        </w:tc>
        <w:tc>
          <w:tcPr>
            <w:tcW w:w="4340" w:type="dxa"/>
            <w:vAlign w:val="bottom"/>
          </w:tcPr>
          <w:p>
            <w:pPr>
              <w:ind w:left="366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c>
          <w:tcPr>
            <w:tcW w:w="100" w:type="dxa"/>
            <w:vAlign w:val="bottom"/>
          </w:tcPr>
          <w:p>
            <w:pPr>
              <w:spacing w:after="0"/>
              <w:rPr>
                <w:sz w:val="24"/>
                <w:szCs w:val="24"/>
                <w:color w:val="auto"/>
              </w:rPr>
            </w:pPr>
          </w:p>
        </w:tc>
      </w:tr>
      <w:tr>
        <w:trPr>
          <w:trHeight w:val="202"/>
        </w:trPr>
        <w:tc>
          <w:tcPr>
            <w:tcW w:w="3660" w:type="dxa"/>
            <w:vAlign w:val="bottom"/>
          </w:tcPr>
          <w:p>
            <w:pPr>
              <w:spacing w:after="0"/>
              <w:rPr>
                <w:sz w:val="17"/>
                <w:szCs w:val="17"/>
                <w:color w:val="auto"/>
              </w:rPr>
            </w:pPr>
          </w:p>
        </w:tc>
        <w:tc>
          <w:tcPr>
            <w:tcW w:w="4340" w:type="dxa"/>
            <w:vAlign w:val="bottom"/>
          </w:tcPr>
          <w:p>
            <w:pPr>
              <w:ind w:left="3660"/>
              <w:spacing w:after="0" w:line="201"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Guy Avidan</w:t>
            </w:r>
          </w:p>
        </w:tc>
        <w:tc>
          <w:tcPr>
            <w:tcW w:w="10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4340" w:type="dxa"/>
            <w:vAlign w:val="bottom"/>
          </w:tcPr>
          <w:p>
            <w:pPr>
              <w:ind w:left="366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0"/>
                <w:szCs w:val="20"/>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3</w:t>
            </w: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an extraordinary general meeting of shareholders.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cordially invite you to attend an Extraordinary General Meeting of Shareholders, or the Meeting, of Kornit Digital Ltd., or the Company, to be held at 2:00 p.m. (Israel time) on Monday, September 21, 2015, at our offices at 12 Ha’Amal Street, Park Afek, Rosh Ha’Ayin Israel.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1300" w:hanging="644"/>
        <w:spacing w:after="0" w:line="258"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 compensation policy for the Company’s executives and directors, in accordance with the requirements of the Israeli Companies Law, 5759-1999, or the Companies Law; and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grant of options to Mr. Gabi Seligsohn, our Chief Executive Officer and director.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to be delivered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August 17, 2015 are entitled to notice of and to vote at the Meeting.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Whether or not you plan to attend the Meeting, it is important that your shares be represented and voted at the Meeting. Accordingly, after reading the Notice of Extraordinary General Meeting of Shareholders and accompanying Proxy Statement, please mark, date, sign and mail the enclosed proxy or voting instruction form as promptly as possible in the enclosed stamped envelope. If voting by mail, the proxy must be received by our transfer agent or at our registered office at least 48 hours (or such shorter period as the Chairman of the Meeting may determine) prior to the appointed time of the Meeting to be validly included in the tally of ordinary shares voted at the Meeting. An earlier deadline may apply to receipt of your voting instruction form, if indicated therein. Detailed proxy voting instructions are provided both in the Proxy Statement and on the enclosed proxy card and voting instruction form. In the alternative, shareholders who hold their shares in street name may be able to utilize the control number appearing on their voting instruction form to submit their voting instruction to their brokers, trustees or nominees by other means, including via the Internet (at www.proxyvote.com), if so indicated on their voting instruction form. An electronic copy of the enclosed proxy materials will also be available for viewing at http://ir.kornit.com/. The full text of the proposed resolutions, together with the form of proxy card for the Meeting, may also be viewed beginning on Thursday, August 20, 2015, at the registered office of the Company, 12 Ha’Amal Street, Park Afek, Rosh Ha’Ayin Israel, from Sunday to Thursday (excluding holidays), 10:00 a.m. to 5:00 p.m. (Israel time). Our telephone number at our registered office is +972-3-908-5800.</w:t>
      </w:r>
    </w:p>
    <w:p>
      <w:pPr>
        <w:spacing w:after="0" w:line="18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2019-12-09T10:45:16Z</dcterms:created>
  <dcterms:modified xsi:type="dcterms:W3CDTF">2019-12-09T10:45:16Z</dcterms:modified>
</cp:coreProperties>
</file>