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August 2020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840"/>
        <w:spacing w:after="0"/>
        <w:rPr>
          <w:sz w:val="20"/>
          <w:szCs w:val="20"/>
          <w:color w:val="auto"/>
        </w:rPr>
      </w:pPr>
      <w:r>
        <w:rPr>
          <w:rFonts w:ascii="Arial" w:cs="Arial" w:eastAsia="Arial" w:hAnsi="Arial"/>
          <w:sz w:val="32"/>
          <w:szCs w:val="32"/>
          <w:b w:val="1"/>
          <w:bCs w:val="1"/>
          <w:color w:val="auto"/>
        </w:rPr>
        <w:t>KORNIT DIGITAL LTD.</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Cloud-Based Software Solutions Provider</w:t>
      </w:r>
    </w:p>
    <w:p>
      <w:pPr>
        <w:spacing w:after="0" w:line="221"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On August 11, 2020,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announced its acquisition of Custom Gateway, a leading provider of cloud-based software workflow solutions for on-demand production business models. The acquisition strategically accelerates Kornit’s broad-scale development effort, as the new software platform, when combined with Kornit’s existing technologies, is expected to significantly enhance Kornit’s offering by enabling end-to-end management of sustainable, on-demand textile production.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whereby Kornit made the foregoing announcement is furnished as Exhibit 99.1 hereto.</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contents of this Report of Foreign Private Issuer on Form 6-K (excluding the press release attached as Exhibit 99.1 hereto) are incorporated by reference into Kornit’s Registration Statements on Form F-3 (File No. 333-232070) and Form S-8 (File No.’s 333-203970, 333-214015, 333-217039, 333-223794, 333-230567 and 333-237346).</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7040" w:type="dxa"/>
            <w:vAlign w:val="bottom"/>
            <w:gridSpan w:val="3"/>
          </w:tcPr>
          <w:p>
            <w:pPr>
              <w:ind w:left="2560"/>
              <w:spacing w:after="0"/>
              <w:rPr>
                <w:sz w:val="20"/>
                <w:szCs w:val="20"/>
                <w:color w:val="auto"/>
              </w:rPr>
            </w:pPr>
            <w:r>
              <w:rPr>
                <w:rFonts w:ascii="Arial" w:cs="Arial" w:eastAsia="Arial" w:hAnsi="Arial"/>
                <w:sz w:val="18"/>
                <w:szCs w:val="18"/>
                <w:color w:val="auto"/>
              </w:rPr>
              <w:t>KORNIT DIGITAL LTD.</w:t>
            </w: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Date: August 11, 2020</w:t>
            </w:r>
          </w:p>
        </w:tc>
        <w:tc>
          <w:tcPr>
            <w:tcW w:w="3080" w:type="dxa"/>
            <w:vAlign w:val="bottom"/>
          </w:tcPr>
          <w:p>
            <w:pPr>
              <w:ind w:left="2560"/>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/s/ Guy Avidan</w:t>
            </w:r>
          </w:p>
        </w:tc>
      </w:tr>
      <w:tr>
        <w:trPr>
          <w:trHeight w:val="202"/>
        </w:trPr>
        <w:tc>
          <w:tcPr>
            <w:tcW w:w="4200" w:type="dxa"/>
            <w:vAlign w:val="bottom"/>
          </w:tcPr>
          <w:p>
            <w:pPr>
              <w:spacing w:after="0"/>
              <w:rPr>
                <w:sz w:val="17"/>
                <w:szCs w:val="17"/>
                <w:color w:val="auto"/>
              </w:rPr>
            </w:pPr>
          </w:p>
        </w:tc>
        <w:tc>
          <w:tcPr>
            <w:tcW w:w="3080" w:type="dxa"/>
            <w:vAlign w:val="bottom"/>
          </w:tcPr>
          <w:p>
            <w:pPr>
              <w:ind w:left="2560"/>
              <w:spacing w:after="0" w:line="201" w:lineRule="exact"/>
              <w:rPr>
                <w:sz w:val="20"/>
                <w:szCs w:val="20"/>
                <w:color w:val="auto"/>
              </w:rPr>
            </w:pPr>
            <w:r>
              <w:rPr>
                <w:rFonts w:ascii="Arial" w:cs="Arial" w:eastAsia="Arial" w:hAnsi="Arial"/>
                <w:sz w:val="18"/>
                <w:szCs w:val="18"/>
                <w:color w:val="auto"/>
                <w:w w:val="94"/>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4200" w:type="dxa"/>
            <w:vAlign w:val="bottom"/>
          </w:tcPr>
          <w:p>
            <w:pPr>
              <w:spacing w:after="0"/>
              <w:rPr>
                <w:sz w:val="20"/>
                <w:szCs w:val="20"/>
                <w:color w:val="auto"/>
              </w:rPr>
            </w:pPr>
          </w:p>
        </w:tc>
        <w:tc>
          <w:tcPr>
            <w:tcW w:w="3080" w:type="dxa"/>
            <w:vAlign w:val="bottom"/>
          </w:tcPr>
          <w:p>
            <w:pPr>
              <w:ind w:left="2560"/>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240" w:type="dxa"/>
            <w:vAlign w:val="bottom"/>
            <w:gridSpan w:val="2"/>
          </w:tcPr>
          <w:p>
            <w:pPr>
              <w:jc w:val="center"/>
              <w:ind w:right="498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860" w:type="dxa"/>
            <w:vAlign w:val="bottom"/>
          </w:tcPr>
          <w:p>
            <w:pPr>
              <w:spacing w:after="0"/>
              <w:rPr>
                <w:sz w:val="24"/>
                <w:szCs w:val="24"/>
                <w:color w:val="auto"/>
              </w:rPr>
            </w:pPr>
          </w:p>
        </w:tc>
        <w:tc>
          <w:tcPr>
            <w:tcW w:w="6240" w:type="dxa"/>
            <w:vAlign w:val="bottom"/>
            <w:gridSpan w:val="2"/>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Press release, dated August 11, 2020, titled “Kornit Digital Acquires Custom Gateway, Expanding Cloud Software Workflow Portfolio for</w:t>
              </w:r>
            </w:hyperlink>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End-to-End Management of On-Demand Production”</w:t>
              </w:r>
            </w:hyperlink>
          </w:p>
        </w:tc>
        <w:tc>
          <w:tcPr>
            <w:tcW w:w="140" w:type="dxa"/>
            <w:vAlign w:val="bottom"/>
            <w:tcBorders>
              <w:top w:val="single" w:sz="8" w:color="CCEEFF"/>
            </w:tcBorders>
            <w:shd w:val="clear" w:color="auto" w:fill="CCEEFF"/>
          </w:tcPr>
          <w:p>
            <w:pPr>
              <w:spacing w:after="0"/>
              <w:rPr>
                <w:sz w:val="18"/>
                <w:szCs w:val="18"/>
                <w:color w:val="auto"/>
              </w:rPr>
            </w:pPr>
          </w:p>
        </w:tc>
      </w:tr>
      <w:tr>
        <w:trPr>
          <w:trHeight w:val="655"/>
        </w:trPr>
        <w:tc>
          <w:tcPr>
            <w:tcW w:w="9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860" w:type="dxa"/>
            <w:vAlign w:val="bottom"/>
            <w:tcBorders>
              <w:top w:val="single" w:sz="8" w:color="0000EE"/>
              <w:bottom w:val="single" w:sz="8" w:color="auto"/>
            </w:tcBorders>
          </w:tcPr>
          <w:p>
            <w:pPr>
              <w:spacing w:after="0"/>
              <w:rPr>
                <w:sz w:val="24"/>
                <w:szCs w:val="24"/>
                <w:color w:val="auto"/>
              </w:rPr>
            </w:pPr>
          </w:p>
        </w:tc>
        <w:tc>
          <w:tcPr>
            <w:tcW w:w="6100" w:type="dxa"/>
            <w:vAlign w:val="bottom"/>
            <w:tcBorders>
              <w:top w:val="single" w:sz="8" w:color="CCEEFF"/>
              <w:bottom w:val="single" w:sz="8" w:color="auto"/>
            </w:tcBorders>
          </w:tcPr>
          <w:p>
            <w:pPr>
              <w:jc w:val="right"/>
              <w:ind w:right="535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ind w:left="1026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168910</wp:posOffset>
            </wp:positionV>
            <wp:extent cx="1122680" cy="925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268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56" w:lineRule="auto"/>
        <w:rPr>
          <w:sz w:val="20"/>
          <w:szCs w:val="20"/>
          <w:color w:val="auto"/>
        </w:rPr>
      </w:pPr>
      <w:r>
        <w:rPr>
          <w:rFonts w:ascii="Arial" w:cs="Arial" w:eastAsia="Arial" w:hAnsi="Arial"/>
          <w:sz w:val="22"/>
          <w:szCs w:val="22"/>
          <w:b w:val="1"/>
          <w:bCs w:val="1"/>
          <w:color w:val="auto"/>
        </w:rPr>
        <w:t>Kornit Digital Acquires Custom Gateway, Expanding Cloud Software Workflow Portfolio for End-to-End Management of On-Demand Apparel and Home Décor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+972.3.908.5800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Carmen Deville Makover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Kelsey Turcotte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kelsey@blueshirtgroup.com</w:t>
      </w:r>
    </w:p>
    <w:p>
      <w:pPr>
        <w:spacing w:after="0" w:line="2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Acquisition marks important next step in expanding strategic partnership with leading brands, retailers, and suppliers as they accelerate digital transformation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August 11, 2020, Rosh Ha’ayin, Israel </w:t>
      </w:r>
      <w:r>
        <w:rPr>
          <w:rFonts w:ascii="Arial" w:cs="Arial" w:eastAsia="Arial" w:hAnsi="Arial"/>
          <w:sz w:val="18"/>
          <w:szCs w:val="18"/>
          <w:color w:val="auto"/>
        </w:rPr>
        <w:t>– Kornit Digital (Nasdaq: KRNT), a worldwide market leader in digital textile printing technology, announced today</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acquisition of Custom Gateway, an innovative technology provider of cloud-based software workflow solutions for on-demand production business models.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am very pleased to announce the acquisition of Custom Gateway as we augment our market-leading capabilities with their powerful software, which we’ve evaluated thoroughly, including via several strategic customers we share,” said Ronen Samuel, Kornit Digital CEO. “Brands, retailers, suppliers, and fulfillers of all sizes stand to grow considerably through digital transformation, and with Custom Gateway, Kornit will revolutionize on-demand digital textile production with a unique end-to-end solution, giving us a powerful competitive advantage in the market.”</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Custom Gateway’s robust and functionality-rich cloud platform is suitable for both B2B and B2C business models and handles all steps of efficient on-demand production. The platform enables content sourcing, creation, content management, and display at the front end. Orders created are captured by a robust order management system and are directed to the appropriate back-end production sites using sophisticated routing algorithms. Once orders proceed to the production floor, they are smartly routed and managed, to allow for efficient on-demand production on a mass scale. The entire process from order creation to shipment is enriched with integrations to existing IT environments, data-driven decisioning, and business intelligence analytics. By seamlessly connecting front end (online or other storefront) to the most suitable back end (on-demand production and logistics operation), the technology enables customers to realize the full efficiency, scalability, and profitability benefits of digitization.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right="480"/>
        <w:spacing w:after="0" w:line="277" w:lineRule="auto"/>
        <w:rPr>
          <w:sz w:val="20"/>
          <w:szCs w:val="20"/>
          <w:color w:val="auto"/>
        </w:rPr>
      </w:pPr>
      <w:r>
        <w:rPr>
          <w:rFonts w:ascii="Arial" w:cs="Arial" w:eastAsia="Arial" w:hAnsi="Arial"/>
          <w:sz w:val="18"/>
          <w:szCs w:val="18"/>
          <w:color w:val="auto"/>
        </w:rPr>
        <w:t>Supplementing Kornit’s Konnect platform for visibility and control of print operations, Custom Gateway’s platform offers Kornit customers valuable business insights for agility in the face of market dynamics and disruption.</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Custom Gateway has over 300 active customers globally, including brand names such as the U.K.’s largest fashion retailer Next, as well as other leading sports, fashion, and content brands.</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“We’re excited about bringing these two creative cultures together and know from experience that Kornit and Custom Gateway are built upon a common vision,” said Andrew Talbot, Custom Gateway CEO. “Together, we will provide global brands and fulfillers optimal control of their business, ensuring swift, socially responsible fulfillment, and in a profitable model that produces and ships orders in real time, without excess inventory or labor.”</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“On-demand production is overtaking traditional retail models, and the producers who harness all available data will win the marketplace,” said Omer Kulka, Kornit Digital CMO. “We’re excited to welcome Custom Gateway to the Kornit family, a development that will ultimately give end consumers the products and experiences they expect.”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host a conference call today at 5:00 p.m. ET, or 0:00 a.m. Israel time, to discuss second quarter 2020 financial results and the acquisition of Customer Gateway, followed by a question and answer session for the investment community. A live webcast of the call can be accessed at ir.kornit.com. To access the call, participants may dial toll-free at 1-877-407-0792 or +1-201-689-8263. The toll-free Israeli number is 1809 406 247. The confirmation code is 13707102.</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To listen to a telephonic replay of the conference call, dial toll-free 1-844-512-2921 or +1-412-317-6671 (international) and enter confirmation code 13707102. The telephonic replay will be available beginning at 8:00 p.m. ET on Tuesday, August 11, 2020, and will last through 11:59 p.m. ET on Tuesday, August 25, 2020. The call will also be available for replay via the webcast link on Kornit’s Investor Relations website.</w:t>
      </w:r>
    </w:p>
    <w:p>
      <w:pPr>
        <w:spacing w:after="0" w:line="16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addition, the Company will host a virtual fireside chat on Tuesday, August 18, 2020 at 10:30 a.m. ET to discuss the acquisition of Customer Gateway and the related market opportunity. Dial-in details and webcast information will be available on the investor relations section of Kornit’s website.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 For more information, visit Kornit Digital at www.kornit.com.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Custom Gateway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Custom Gateway, please visit Custom Gateway’s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including statements concerning the Company’s expected performance following its acquisition of Custom Gateway.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referred to under “Risk Factors” in Item 3.D of the Company’s Annual Report on Form 6-K filed with the U.S. Securities and Exchange Commission on May 19, 2020.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2020-08-11T15:32:57Z</dcterms:created>
  <dcterms:modified xsi:type="dcterms:W3CDTF">2020-08-11T15:32:57Z</dcterms:modified>
</cp:coreProperties>
</file>