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2021</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400" w:right="1639" w:hanging="438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Kornit Digital Announces MAX Technology, the Next Generation Solution for On-Demand, Sustainable Fashion and Apparel Production</w:t>
      </w:r>
    </w:p>
    <w:p>
      <w:pPr>
        <w:spacing w:after="0" w:line="24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On April 26, 2021,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the release of its new MAX technology, establishing a new standard for on-demand fashion and apparel production.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firstLine="63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Report of Foreign Private Issuer on Form 6-K (excluding the press release attached as Exhibit 99.1 hereto) are hereby </w:t>
      </w:r>
      <w:hyperlink r:id="rId13">
        <w:r>
          <w:rPr>
            <w:rFonts w:ascii="Arial" w:cs="Arial" w:eastAsia="Arial" w:hAnsi="Arial"/>
            <w:sz w:val="18"/>
            <w:szCs w:val="18"/>
            <w:color w:val="auto"/>
          </w:rPr>
          <w:t xml:space="preserve">incorporated by reference into the Company’s Registration Statements on </w:t>
        </w:r>
        <w:r>
          <w:rPr>
            <w:rFonts w:ascii="Arial" w:cs="Arial" w:eastAsia="Arial" w:hAnsi="Arial"/>
            <w:sz w:val="18"/>
            <w:szCs w:val="18"/>
            <w:u w:val="single" w:color="auto"/>
            <w:color w:val="0000EE"/>
          </w:rPr>
          <w:t>Form F-3</w:t>
        </w:r>
        <w:r>
          <w:rPr>
            <w:rFonts w:ascii="Arial" w:cs="Arial" w:eastAsia="Arial" w:hAnsi="Arial"/>
            <w:sz w:val="18"/>
            <w:szCs w:val="18"/>
            <w:color w:val="auto"/>
          </w:rPr>
          <w:t xml:space="preserve"> (File No. 333-248784)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214015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333-217039</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333-223794</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6">
        <w:r>
          <w:rPr>
            <w:rFonts w:ascii="Arial" w:cs="Arial" w:eastAsia="Arial" w:hAnsi="Arial"/>
            <w:sz w:val="18"/>
            <w:szCs w:val="18"/>
            <w:u w:val="single" w:color="auto"/>
            <w:color w:val="0000EE"/>
          </w:rPr>
          <w:t>333-230567</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 xml:space="preserve">333-237346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333-254749</w:t>
        </w:r>
      </w:hyperlink>
      <w:hyperlink r:id="rId13">
        <w:r>
          <w:rPr>
            <w:rFonts w:ascii="Arial" w:cs="Arial" w:eastAsia="Arial" w:hAnsi="Arial"/>
            <w:sz w:val="18"/>
            <w:szCs w:val="18"/>
            <w:color w:val="000000"/>
          </w:rPr>
          <w:t>).</w:t>
        </w:r>
      </w:hyperlink>
    </w:p>
    <w:p>
      <w:pPr>
        <w:spacing w:after="0" w:line="392"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April 26, 2021</w:t>
      </w:r>
      <w:r>
        <w:rPr>
          <w:sz w:val="20"/>
          <w:szCs w:val="20"/>
          <w:color w:val="auto"/>
        </w:rPr>
        <w:tab/>
      </w:r>
      <w:r>
        <w:rPr>
          <w:rFonts w:ascii="Arial" w:cs="Arial" w:eastAsia="Arial" w:hAnsi="Arial"/>
          <w:sz w:val="17"/>
          <w:szCs w:val="17"/>
          <w:color w:val="auto"/>
        </w:rPr>
        <w:t>KORNIT DIGITAL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800" w:type="dxa"/>
            <w:vAlign w:val="bottom"/>
          </w:tcPr>
          <w:p>
            <w:pPr>
              <w:jc w:val="center"/>
              <w:ind w:right="4330"/>
              <w:spacing w:after="0"/>
              <w:rPr>
                <w:sz w:val="20"/>
                <w:szCs w:val="20"/>
                <w:color w:val="auto"/>
              </w:rPr>
            </w:pPr>
            <w:r>
              <w:rPr>
                <w:rFonts w:ascii="Arial" w:cs="Arial" w:eastAsia="Arial" w:hAnsi="Arial"/>
                <w:sz w:val="18"/>
                <w:szCs w:val="18"/>
                <w:b w:val="1"/>
                <w:bCs w:val="1"/>
                <w:color w:val="auto"/>
                <w:w w:val="94"/>
              </w:rPr>
              <w:t>Exhibit Index</w:t>
            </w:r>
          </w:p>
        </w:tc>
      </w:tr>
      <w:tr>
        <w:trPr>
          <w:trHeight w:val="45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
            <w:shd w:val="clear" w:color="auto" w:fill="CCEEFF"/>
          </w:tcPr>
          <w:p>
            <w:pPr>
              <w:spacing w:after="0" w:line="169"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Press release dated April 26, 2021 entitled “Kornit Digital Announces MAX Technology, the Next Generation Solution for On-Demand,</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Sustainable Fashion and Apparel Production”</w:t>
              </w:r>
            </w:hyperlink>
          </w:p>
        </w:tc>
        <w:tc>
          <w:tcPr>
            <w:tcW w:w="6800" w:type="dxa"/>
            <w:vAlign w:val="bottom"/>
            <w:tcBorders>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154305</wp:posOffset>
            </wp:positionV>
            <wp:extent cx="1405890" cy="1165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40589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80"/>
        <w:spacing w:after="0" w:line="303" w:lineRule="auto"/>
        <w:rPr>
          <w:sz w:val="20"/>
          <w:szCs w:val="20"/>
          <w:color w:val="auto"/>
        </w:rPr>
      </w:pPr>
      <w:r>
        <w:rPr>
          <w:rFonts w:ascii="Arial" w:cs="Arial" w:eastAsia="Arial" w:hAnsi="Arial"/>
          <w:sz w:val="24"/>
          <w:szCs w:val="24"/>
          <w:b w:val="1"/>
          <w:bCs w:val="1"/>
          <w:color w:val="auto"/>
        </w:rPr>
        <w:t>Kornit Digital Announces MAX Technology, the Next Generation Solution for On-Demand, Sustainable Fashion and Apparel Production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Carmen Deville Makover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carmen.makover@kornit.com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Unparalleled retail quality combined with groundbreaking 3D print capabilities and versatile decoration techniques for all categories of fashion and apparel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April 26, 2021, Rosh Ha’ayin, Israel </w:t>
      </w:r>
      <w:r>
        <w:rPr>
          <w:rFonts w:ascii="Arial" w:cs="Arial" w:eastAsia="Arial" w:hAnsi="Arial"/>
          <w:sz w:val="18"/>
          <w:szCs w:val="18"/>
          <w:color w:val="auto"/>
        </w:rPr>
        <w:t>– Kornit Digital (Nasdaq: KRNT), worldwide market leader in digital textile printing technology, announced today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of its new MAX technology, establishing a new standard for on-demand fashion and apparel production.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technology, highest quality, endless design possibilities – all waste-free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MAX technology surpasses industry norms for retail quality on multiple fabric types and breaks new grounds of versatility with previously unattainable print applications, significantly expanding the reach of digital on-demand textile production into the center of mainstream fashion and apparel.</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key feature of Kornit’s MAX technology is XDi, which delivers revolutionary 3D capabilities for new, high-density graphic decoration that can simulate embroidery, vinyl, and heat transfer in a single, waste-free digital process. The new XDi, which is based on Kornit’s patents, allows fulfillers and brands to expand their offerings to include new-to-market, innovative decorations without the inefficiencies and cost of operating analog technologies.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Introducing Kornit Atlas MAX and ActiveLoad Automation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also debuted the ActiveLoad Automation technology, a new robotic system to significantly ease the burden of manual and labor-intensive media handling in the textile decoration industry. This increases total output per shift while ensuring minimal downtime and exceptional reliability. The new patent pending ActiveLoad Automation technology ensures continuous production and consistency, while decreasing human error and fatigue, regardless of employee experience and training, for ultimate results and best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first product with MAX technology is now commercially available in the Kornit Atlas MAX, a carbon-neutral, industrial-scale DTG production system, providing unsurpassed retail quality, exceptional color-matching capabilities, and a wide, vivid color gamut, with exceptional durability. The Atlas MAX is delivered with the new XDi technology built in, for 3D printing capabilities. An upgrade to the Kornit Atlas systems will be available during the first quarter of 2022.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“Kornit’s new MAX capabilities bring sustainable on-demand production to the mainstream. We plan to roll out the MAX technology to additional lucrative market segments such as team sports, athleisure, diverse categories of fashion, and home décor applications,” said Omer Kulka, Kornit Digital CMO. “Kornit innovation arrives at just the right moment to match supply to demand – demand that requires freedom of design for self-expression, quality, and sustainable practices; and supply that expands on-demand capabilities enabling the direct-to-consumer vision.”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on the promise of digital production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“There’s a growing realization and acceptance that on-demand production is the answer to meet the demands of today’s consumer,” said Ronen Samuel, Kornit Digital CEO. “Kornit’s MAX technology defines the future of on-demand, sustainable textile production, and the future is here now. MAX offers a rare sustainable symbiosis, more creativity, less waste. I am excited to experience what’s possible once the collective brilliance of our industry begins to create digitally, without limits. A world of opportunity awaits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customers have a strong, growing need for retail quality and additional applications, and we are confident the Kornit Atlas MAX will equip us to meet that demand,” added Scott Valancy, COO, Monster Digital, which beta-tested the new system.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 learn more please join a special industry event hosted in partnership with FESPA on April 28-29, 2021. More details can be found on the Kornit website.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and states worldwide. For more information, visit Kornit Digital at www.kornit.com.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1399540</wp:posOffset>
            </wp:positionH>
            <wp:positionV relativeFrom="page">
              <wp:posOffset>226060</wp:posOffset>
            </wp:positionV>
            <wp:extent cx="4749165" cy="6463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4749165" cy="6463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1399540</wp:posOffset>
            </wp:positionH>
            <wp:positionV relativeFrom="page">
              <wp:posOffset>226060</wp:posOffset>
            </wp:positionV>
            <wp:extent cx="4749165" cy="3162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74916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1399540</wp:posOffset>
            </wp:positionH>
            <wp:positionV relativeFrom="page">
              <wp:posOffset>226060</wp:posOffset>
            </wp:positionV>
            <wp:extent cx="4749165" cy="7123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749165" cy="712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2445385</wp:posOffset>
            </wp:positionH>
            <wp:positionV relativeFrom="page">
              <wp:posOffset>500380</wp:posOffset>
            </wp:positionV>
            <wp:extent cx="2631440" cy="175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63144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jpe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eg"/><Relationship Id="rId28" Type="http://schemas.openxmlformats.org/officeDocument/2006/relationships/image" Target="media/image15.png"/><Relationship Id="rId29" Type="http://schemas.openxmlformats.org/officeDocument/2006/relationships/image" Target="media/image16.jpeg"/><Relationship Id="rId30" Type="http://schemas.openxmlformats.org/officeDocument/2006/relationships/image" Target="media/image17.png"/><Relationship Id="rId31" Type="http://schemas.openxmlformats.org/officeDocument/2006/relationships/image" Target="media/image18.jpeg"/><Relationship Id="rId32" Type="http://schemas.openxmlformats.org/officeDocument/2006/relationships/image" Target="media/image19.png"/><Relationship Id="rId13" Type="http://schemas.openxmlformats.org/officeDocument/2006/relationships/hyperlink" Target="http://www.sec.gov/Archives/edgar/data/1625791/000121390016017339/fs82016_kornitdigital.htm" TargetMode="External"/><Relationship Id="rId14" Type="http://schemas.openxmlformats.org/officeDocument/2006/relationships/hyperlink" Target="http://www.sec.gov/Archives/edgar/data/1625791/000121390017003012/fs82017_kornitdigital.htm" TargetMode="External"/><Relationship Id="rId15" Type="http://schemas.openxmlformats.org/officeDocument/2006/relationships/hyperlink" Target="http://www.sec.gov/Archives/edgar/data/1625791/000121390018003205/fs82018_kornitdigital.htm" TargetMode="External"/><Relationship Id="rId16" Type="http://schemas.openxmlformats.org/officeDocument/2006/relationships/hyperlink" Target="http://www.sec.gov/Archives/edgar/data/1625791/000121390019005079/fs82019_kornitdigitalltd.htm" TargetMode="External"/><Relationship Id="rId17" Type="http://schemas.openxmlformats.org/officeDocument/2006/relationships/hyperlink" Target="http://www.sec.gov/Archives/edgar/data/1625791/000121390020007116/ea119827-s8_kornitdigital.htm" TargetMode="External"/><Relationship Id="rId18"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2021-04-26T07:42:36Z</dcterms:created>
  <dcterms:modified xsi:type="dcterms:W3CDTF">2021-04-26T07:42:36Z</dcterms:modified>
</cp:coreProperties>
</file>